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21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01"/>
        <w:gridCol w:w="2006"/>
        <w:gridCol w:w="2019"/>
        <w:gridCol w:w="1009"/>
        <w:gridCol w:w="986"/>
      </w:tblGrid>
      <w:tr w:rsidR="0099148D" w:rsidTr="005C733A">
        <w:tc>
          <w:tcPr>
            <w:tcW w:w="90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148D" w:rsidRPr="003D4A3B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b/>
                <w:bCs/>
              </w:rPr>
            </w:pPr>
            <w:r w:rsidRPr="003D4A3B">
              <w:rPr>
                <w:b/>
                <w:bCs/>
              </w:rPr>
              <w:t>Please note that due to COVID-19 all services are provided remotely</w:t>
            </w:r>
            <w:r>
              <w:rPr>
                <w:b/>
                <w:bCs/>
              </w:rPr>
              <w:t>.</w:t>
            </w:r>
          </w:p>
          <w:p w:rsidR="0099148D" w:rsidRDefault="0099148D" w:rsidP="005C733A">
            <w:pPr>
              <w:pStyle w:val="NoSpacing"/>
              <w:spacing w:before="120" w:after="120"/>
              <w:jc w:val="both"/>
            </w:pPr>
            <w:r w:rsidRPr="0019695E">
              <w:t>Please return by email</w:t>
            </w:r>
            <w:r>
              <w:t xml:space="preserve"> to </w:t>
            </w:r>
            <w:bookmarkStart w:id="1" w:name="_GoBack"/>
            <w:bookmarkEnd w:id="1"/>
            <w:r w:rsidR="005C26FB">
              <w:fldChar w:fldCharType="begin"/>
            </w:r>
            <w:r w:rsidR="005C26FB">
              <w:instrText xml:space="preserve"> HYPERLINK "mailto:</w:instrText>
            </w:r>
            <w:r w:rsidR="005C26FB" w:rsidRPr="005C26FB">
              <w:instrText>advice@vauxhalllawcentre.org.uk</w:instrText>
            </w:r>
            <w:r w:rsidR="005C26FB">
              <w:instrText xml:space="preserve">" </w:instrText>
            </w:r>
            <w:r w:rsidR="005C26FB">
              <w:fldChar w:fldCharType="separate"/>
            </w:r>
            <w:r w:rsidR="005C26FB" w:rsidRPr="00885180">
              <w:rPr>
                <w:rStyle w:val="Hyperlink"/>
              </w:rPr>
              <w:t>advice@vauxhalllawcentre.org.uk</w:t>
            </w:r>
            <w:r w:rsidR="005C26FB">
              <w:fldChar w:fldCharType="end"/>
            </w:r>
            <w:r>
              <w:t xml:space="preserve"> </w:t>
            </w:r>
          </w:p>
          <w:p w:rsidR="0099148D" w:rsidRPr="0061283A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</w:pPr>
            <w:r w:rsidRPr="00343447">
              <w:rPr>
                <w:b/>
              </w:rPr>
              <w:t>All referrals require consent and all relevant sections must be completed.</w:t>
            </w:r>
          </w:p>
        </w:tc>
      </w:tr>
      <w:tr w:rsidR="0099148D" w:rsidTr="005C733A">
        <w:tc>
          <w:tcPr>
            <w:tcW w:w="30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9148D" w:rsidRPr="00A24E6C" w:rsidRDefault="0099148D" w:rsidP="005C733A">
            <w:pPr>
              <w:pStyle w:val="NoSpacing"/>
            </w:pPr>
            <w:r w:rsidRPr="00A24E6C">
              <w:t>Ref</w:t>
            </w:r>
            <w:r>
              <w:t xml:space="preserve">. </w:t>
            </w:r>
            <w:r w:rsidRPr="00A24E6C">
              <w:t>No</w:t>
            </w:r>
            <w:r>
              <w:t>:</w:t>
            </w:r>
            <w:r w:rsidRPr="00A24E6C">
              <w:t xml:space="preserve"> (office use only)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48D" w:rsidRDefault="0099148D" w:rsidP="005C733A">
            <w:pPr>
              <w:pStyle w:val="NoSpacing"/>
              <w:rPr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9148D" w:rsidRPr="00A24E6C" w:rsidRDefault="0099148D" w:rsidP="005C733A">
            <w:pPr>
              <w:pStyle w:val="NoSpacing"/>
            </w:pPr>
            <w:r w:rsidRPr="00A24E6C">
              <w:t>Date: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48D" w:rsidRDefault="0099148D" w:rsidP="005C733A">
            <w:pPr>
              <w:pStyle w:val="NoSpacing"/>
              <w:rPr>
                <w:b/>
              </w:rPr>
            </w:pPr>
          </w:p>
        </w:tc>
      </w:tr>
      <w:tr w:rsidR="0099148D" w:rsidTr="005C733A">
        <w:tc>
          <w:tcPr>
            <w:tcW w:w="8035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9148D" w:rsidRPr="00B92174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95CD8">
              <w:t xml:space="preserve">Has the client consented to </w:t>
            </w:r>
            <w:r>
              <w:t xml:space="preserve">VCLIC </w:t>
            </w:r>
            <w:r w:rsidRPr="00495CD8">
              <w:t>recording their details? If they do not consent, we cannot contact them.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9148D" w:rsidRPr="00B92174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9148D" w:rsidTr="005C733A">
        <w:tc>
          <w:tcPr>
            <w:tcW w:w="8035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9148D" w:rsidRPr="00B92174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Does the client consent to VCLIC</w:t>
            </w:r>
            <w:r w:rsidRPr="00495CD8">
              <w:t xml:space="preserve"> contacting them about </w:t>
            </w:r>
            <w:r>
              <w:t xml:space="preserve">Law Centre </w:t>
            </w:r>
            <w:r w:rsidRPr="00495CD8">
              <w:t xml:space="preserve">services, activities and ways they can support </w:t>
            </w:r>
            <w:r>
              <w:t>VCLIC</w:t>
            </w:r>
            <w:r w:rsidRPr="00495CD8">
              <w:t>? They have the right at any time to withdraw their consent and their information will not be sold to any third parties.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48D" w:rsidRPr="00B92174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99148D" w:rsidRPr="00233404" w:rsidTr="005C733A">
        <w:tc>
          <w:tcPr>
            <w:tcW w:w="90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9148D" w:rsidRPr="00543A67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112389">
              <w:rPr>
                <w:b/>
              </w:rPr>
              <w:t>About the person makin</w:t>
            </w:r>
            <w:r>
              <w:rPr>
                <w:b/>
              </w:rPr>
              <w:t>g the referral (3rd Party Only)</w:t>
            </w:r>
          </w:p>
        </w:tc>
      </w:tr>
      <w:tr w:rsidR="0099148D" w:rsidTr="005C733A">
        <w:tc>
          <w:tcPr>
            <w:tcW w:w="3001" w:type="dxa"/>
            <w:tcBorders>
              <w:left w:val="single" w:sz="8" w:space="0" w:color="auto"/>
            </w:tcBorders>
          </w:tcPr>
          <w:p w:rsidR="0099148D" w:rsidRPr="00495CD8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Name: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c>
          <w:tcPr>
            <w:tcW w:w="3001" w:type="dxa"/>
            <w:tcBorders>
              <w:left w:val="single" w:sz="8" w:space="0" w:color="auto"/>
            </w:tcBorders>
          </w:tcPr>
          <w:p w:rsidR="0099148D" w:rsidRPr="00495CD8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Professional title: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c>
          <w:tcPr>
            <w:tcW w:w="3001" w:type="dxa"/>
            <w:tcBorders>
              <w:left w:val="single" w:sz="8" w:space="0" w:color="auto"/>
            </w:tcBorders>
          </w:tcPr>
          <w:p w:rsidR="0099148D" w:rsidRPr="00495CD8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Organisation: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c>
          <w:tcPr>
            <w:tcW w:w="3001" w:type="dxa"/>
            <w:tcBorders>
              <w:left w:val="single" w:sz="8" w:space="0" w:color="auto"/>
            </w:tcBorders>
          </w:tcPr>
          <w:p w:rsidR="0099148D" w:rsidRPr="00495CD8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32F53">
              <w:t>Email address: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c>
          <w:tcPr>
            <w:tcW w:w="3001" w:type="dxa"/>
            <w:tcBorders>
              <w:left w:val="single" w:sz="8" w:space="0" w:color="auto"/>
              <w:bottom w:val="single" w:sz="8" w:space="0" w:color="auto"/>
            </w:tcBorders>
          </w:tcPr>
          <w:p w:rsidR="0099148D" w:rsidRPr="00495CD8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Telephone number:</w:t>
            </w:r>
          </w:p>
        </w:tc>
        <w:tc>
          <w:tcPr>
            <w:tcW w:w="602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9021" w:type="dxa"/>
            <w:gridSpan w:val="5"/>
            <w:shd w:val="clear" w:color="auto" w:fill="D9D9D9" w:themeFill="background1" w:themeFillShade="D9"/>
            <w:vAlign w:val="center"/>
          </w:tcPr>
          <w:p w:rsidR="0099148D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932F53">
              <w:rPr>
                <w:b/>
              </w:rPr>
              <w:t>About the Client</w:t>
            </w:r>
            <w:r w:rsidRPr="00112389">
              <w:rPr>
                <w:b/>
              </w:rPr>
              <w:t>, the person being referred</w:t>
            </w: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32F53">
              <w:t>Title (Mr, Mrs etc.):</w:t>
            </w:r>
          </w:p>
        </w:tc>
        <w:tc>
          <w:tcPr>
            <w:tcW w:w="6020" w:type="dxa"/>
            <w:gridSpan w:val="4"/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A90414">
              <w:t>First Name:</w:t>
            </w:r>
          </w:p>
        </w:tc>
        <w:tc>
          <w:tcPr>
            <w:tcW w:w="6020" w:type="dxa"/>
            <w:gridSpan w:val="4"/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32F53">
              <w:t>Last Name:</w:t>
            </w:r>
          </w:p>
        </w:tc>
        <w:tc>
          <w:tcPr>
            <w:tcW w:w="6020" w:type="dxa"/>
            <w:gridSpan w:val="4"/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32F53">
              <w:t>Email address:</w:t>
            </w:r>
          </w:p>
        </w:tc>
        <w:tc>
          <w:tcPr>
            <w:tcW w:w="6020" w:type="dxa"/>
            <w:gridSpan w:val="4"/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32F53">
              <w:t>Main contact numbe</w:t>
            </w:r>
            <w:r>
              <w:t>r:</w:t>
            </w:r>
          </w:p>
        </w:tc>
        <w:tc>
          <w:tcPr>
            <w:tcW w:w="6020" w:type="dxa"/>
            <w:gridSpan w:val="4"/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Pr="00932F53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32F53">
              <w:t>Other phone number</w:t>
            </w:r>
            <w:r>
              <w:t>:</w:t>
            </w:r>
          </w:p>
        </w:tc>
        <w:tc>
          <w:tcPr>
            <w:tcW w:w="6020" w:type="dxa"/>
            <w:gridSpan w:val="4"/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Pr="00932F53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32F53">
              <w:t>OK to leave a voicemail?</w:t>
            </w:r>
          </w:p>
        </w:tc>
        <w:tc>
          <w:tcPr>
            <w:tcW w:w="6020" w:type="dxa"/>
            <w:gridSpan w:val="4"/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Pr="00932F53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32F53">
              <w:t>Street Address:</w:t>
            </w:r>
          </w:p>
        </w:tc>
        <w:tc>
          <w:tcPr>
            <w:tcW w:w="6020" w:type="dxa"/>
            <w:gridSpan w:val="4"/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Pr="00932F53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Town/</w:t>
            </w:r>
            <w:r w:rsidRPr="00932F53">
              <w:t>City:</w:t>
            </w:r>
          </w:p>
        </w:tc>
        <w:tc>
          <w:tcPr>
            <w:tcW w:w="6020" w:type="dxa"/>
            <w:gridSpan w:val="4"/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Pr="00932F53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32F53">
              <w:t>County:</w:t>
            </w:r>
          </w:p>
        </w:tc>
        <w:tc>
          <w:tcPr>
            <w:tcW w:w="6020" w:type="dxa"/>
            <w:gridSpan w:val="4"/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Pr="00932F53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32F53">
              <w:t>Post Code:</w:t>
            </w:r>
          </w:p>
        </w:tc>
        <w:tc>
          <w:tcPr>
            <w:tcW w:w="6020" w:type="dxa"/>
            <w:gridSpan w:val="4"/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Pr="00932F53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32F53">
              <w:t>Date of birth:</w:t>
            </w:r>
          </w:p>
        </w:tc>
        <w:tc>
          <w:tcPr>
            <w:tcW w:w="6020" w:type="dxa"/>
            <w:gridSpan w:val="4"/>
          </w:tcPr>
          <w:p w:rsidR="0099148D" w:rsidRPr="003A6968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48D" w:rsidRPr="007E43D1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help is needed?</w:t>
            </w: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Funeral Payments:</w:t>
            </w:r>
          </w:p>
        </w:tc>
        <w:tc>
          <w:tcPr>
            <w:tcW w:w="6020" w:type="dxa"/>
            <w:gridSpan w:val="4"/>
          </w:tcPr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  <w:vAlign w:val="center"/>
          </w:tcPr>
          <w:p w:rsidR="0099148D" w:rsidRPr="00887718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Benefits Advice:</w:t>
            </w:r>
          </w:p>
        </w:tc>
        <w:tc>
          <w:tcPr>
            <w:tcW w:w="6020" w:type="dxa"/>
            <w:gridSpan w:val="4"/>
          </w:tcPr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  <w:vAlign w:val="center"/>
          </w:tcPr>
          <w:p w:rsidR="0099148D" w:rsidRPr="00887718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Debt Advice:</w:t>
            </w:r>
          </w:p>
        </w:tc>
        <w:tc>
          <w:tcPr>
            <w:tcW w:w="6020" w:type="dxa"/>
            <w:gridSpan w:val="4"/>
          </w:tcPr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Pr="00887718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Housing Advice:</w:t>
            </w:r>
          </w:p>
        </w:tc>
        <w:tc>
          <w:tcPr>
            <w:tcW w:w="6020" w:type="dxa"/>
            <w:gridSpan w:val="4"/>
          </w:tcPr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Pr="00887718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Charity/Grants Advice:</w:t>
            </w:r>
          </w:p>
        </w:tc>
        <w:tc>
          <w:tcPr>
            <w:tcW w:w="6020" w:type="dxa"/>
            <w:gridSpan w:val="4"/>
          </w:tcPr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99148D" w:rsidTr="005C733A">
        <w:tblPrEx>
          <w:tblCellMar>
            <w:top w:w="0" w:type="dxa"/>
            <w:bottom w:w="0" w:type="dxa"/>
          </w:tblCellMar>
        </w:tblPrEx>
        <w:tc>
          <w:tcPr>
            <w:tcW w:w="3001" w:type="dxa"/>
          </w:tcPr>
          <w:p w:rsidR="0099148D" w:rsidRPr="00887718" w:rsidRDefault="0099148D" w:rsidP="005C733A">
            <w:pPr>
              <w:pStyle w:val="NoSpac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Any Other Information:</w:t>
            </w:r>
          </w:p>
        </w:tc>
        <w:tc>
          <w:tcPr>
            <w:tcW w:w="6020" w:type="dxa"/>
            <w:gridSpan w:val="4"/>
          </w:tcPr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  <w:p w:rsidR="0099148D" w:rsidRPr="00944E8F" w:rsidRDefault="0099148D" w:rsidP="005C733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</w:tbl>
    <w:p w:rsidR="0099148D" w:rsidRPr="0019695E" w:rsidRDefault="0099148D" w:rsidP="0099148D">
      <w:pPr>
        <w:pStyle w:val="NoSpacing"/>
        <w:rPr>
          <w:rFonts w:ascii="Arial" w:hAnsi="Arial" w:cs="Arial"/>
        </w:rPr>
      </w:pPr>
    </w:p>
    <w:sectPr w:rsidR="0099148D" w:rsidRPr="0019695E" w:rsidSect="00F27F76">
      <w:headerReference w:type="default" r:id="rId10"/>
      <w:footerReference w:type="default" r:id="rId11"/>
      <w:pgSz w:w="11906" w:h="16838"/>
      <w:pgMar w:top="1440" w:right="1440" w:bottom="73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48D" w:rsidRDefault="0099148D" w:rsidP="0099148D">
      <w:pPr>
        <w:spacing w:after="0" w:line="240" w:lineRule="auto"/>
      </w:pPr>
      <w:r>
        <w:separator/>
      </w:r>
    </w:p>
  </w:endnote>
  <w:endnote w:type="continuationSeparator" w:id="0">
    <w:p w:rsidR="0099148D" w:rsidRDefault="0099148D" w:rsidP="0099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6E" w:rsidRPr="00561BFF" w:rsidRDefault="0099148D" w:rsidP="00561BFF">
    <w:pPr>
      <w:pStyle w:val="Footer"/>
      <w:shd w:val="solid" w:color="C90061" w:fill="C90061"/>
      <w:jc w:val="right"/>
      <w:rPr>
        <w:rFonts w:ascii="Montserrat" w:hAnsi="Montserrat"/>
        <w:color w:val="FFFFFF" w:themeColor="background1"/>
      </w:rPr>
    </w:pPr>
    <w:r>
      <w:rPr>
        <w:rFonts w:ascii="Montserrat" w:hAnsi="Montserrat"/>
        <w:color w:val="FFFFFF" w:themeColor="background1"/>
      </w:rPr>
      <w:t>VCLIC REFERRAL FORM</w:t>
    </w:r>
    <w:r w:rsidRPr="00C33424">
      <w:rPr>
        <w:rFonts w:ascii="Montserrat" w:hAnsi="Montserrat"/>
        <w:color w:val="FFFFFF" w:themeColor="background1"/>
      </w:rPr>
      <w:t xml:space="preserve"> </w:t>
    </w:r>
    <w:r w:rsidRPr="00C33424">
      <w:rPr>
        <w:rFonts w:ascii="Times New Roman" w:hAnsi="Times New Roman" w:cs="Times New Roman"/>
        <w:color w:val="FFFFFF" w:themeColor="background1"/>
      </w:rPr>
      <w:t>◦</w:t>
    </w:r>
    <w:r>
      <w:rPr>
        <w:rFonts w:ascii="Times New Roman" w:hAnsi="Times New Roman" w:cs="Times New Roman"/>
        <w:color w:val="FFFFFF" w:themeColor="background1"/>
      </w:rPr>
      <w:t xml:space="preserve"> </w:t>
    </w:r>
    <w:r w:rsidRPr="00C33424">
      <w:rPr>
        <w:rFonts w:ascii="Montserrat" w:hAnsi="Montserrat" w:cs="Times New Roman"/>
        <w:color w:val="FFFFFF" w:themeColor="background1"/>
      </w:rPr>
      <w:t>V1</w:t>
    </w:r>
    <w:r>
      <w:rPr>
        <w:rFonts w:ascii="Montserrat" w:hAnsi="Montserrat" w:cs="Times New Roman"/>
        <w:color w:val="FFFFFF" w:themeColor="background1"/>
      </w:rPr>
      <w:t xml:space="preserve"> </w:t>
    </w:r>
    <w:r w:rsidRPr="00C33424">
      <w:rPr>
        <w:rFonts w:ascii="Times New Roman" w:hAnsi="Times New Roman" w:cs="Times New Roman"/>
        <w:color w:val="FFFFFF" w:themeColor="background1"/>
      </w:rPr>
      <w:t>◦</w:t>
    </w:r>
    <w:r>
      <w:rPr>
        <w:rFonts w:ascii="Montserrat" w:hAnsi="Montserrat"/>
        <w:color w:val="FFFFFF" w:themeColor="background1"/>
      </w:rPr>
      <w:t xml:space="preserve"> © 2021</w:t>
    </w:r>
    <w:r w:rsidRPr="00F84CCF">
      <w:rPr>
        <w:rFonts w:ascii="Montserrat" w:hAnsi="Montserrat"/>
        <w:color w:val="FFFFFF" w:themeColor="background1"/>
      </w:rPr>
      <w:tab/>
    </w:r>
    <w:sdt>
      <w:sdtPr>
        <w:rPr>
          <w:rFonts w:ascii="Montserrat" w:hAnsi="Montserrat"/>
          <w:color w:val="FFFFFF" w:themeColor="background1"/>
        </w:rPr>
        <w:id w:val="-19225489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84CCF">
          <w:rPr>
            <w:rFonts w:ascii="Montserrat" w:hAnsi="Montserrat"/>
            <w:color w:val="FFFFFF" w:themeColor="background1"/>
          </w:rPr>
          <w:fldChar w:fldCharType="begin"/>
        </w:r>
        <w:r w:rsidRPr="00F84CCF">
          <w:rPr>
            <w:rFonts w:ascii="Montserrat" w:hAnsi="Montserrat"/>
            <w:color w:val="FFFFFF" w:themeColor="background1"/>
          </w:rPr>
          <w:instrText xml:space="preserve"> PAGE   \* MERGEFORMAT </w:instrText>
        </w:r>
        <w:r w:rsidRPr="00F84CCF">
          <w:rPr>
            <w:rFonts w:ascii="Montserrat" w:hAnsi="Montserrat"/>
            <w:color w:val="FFFFFF" w:themeColor="background1"/>
          </w:rPr>
          <w:fldChar w:fldCharType="separate"/>
        </w:r>
        <w:r>
          <w:rPr>
            <w:rFonts w:ascii="Montserrat" w:hAnsi="Montserrat"/>
            <w:noProof/>
            <w:color w:val="FFFFFF" w:themeColor="background1"/>
          </w:rPr>
          <w:t>1</w:t>
        </w:r>
        <w:r w:rsidRPr="00F84CCF">
          <w:rPr>
            <w:rFonts w:ascii="Montserrat" w:hAnsi="Montserrat"/>
            <w:noProof/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48D" w:rsidRDefault="0099148D" w:rsidP="0099148D">
      <w:pPr>
        <w:spacing w:after="0" w:line="240" w:lineRule="auto"/>
      </w:pPr>
      <w:bookmarkStart w:id="0" w:name="_Hlk106958502"/>
      <w:bookmarkEnd w:id="0"/>
      <w:r>
        <w:separator/>
      </w:r>
    </w:p>
  </w:footnote>
  <w:footnote w:type="continuationSeparator" w:id="0">
    <w:p w:rsidR="0099148D" w:rsidRDefault="0099148D" w:rsidP="0099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48D" w:rsidRDefault="0099148D" w:rsidP="00DC6604">
    <w:pPr>
      <w:pStyle w:val="Header"/>
      <w:jc w:val="center"/>
    </w:pPr>
  </w:p>
  <w:p w:rsidR="0099148D" w:rsidRDefault="0099148D" w:rsidP="00DC6604">
    <w:pPr>
      <w:pStyle w:val="Header"/>
      <w:jc w:val="center"/>
    </w:pPr>
    <w:r w:rsidRPr="00EF1092">
      <w:rPr>
        <w:b/>
        <w:noProof/>
        <w:lang w:eastAsia="en-GB"/>
      </w:rPr>
      <w:drawing>
        <wp:inline distT="0" distB="0" distL="0" distR="0" wp14:anchorId="4E58131B" wp14:editId="23E1C681">
          <wp:extent cx="2057352" cy="760377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104" cy="77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48D" w:rsidRPr="0099148D" w:rsidRDefault="0099148D" w:rsidP="00DC6604">
    <w:pPr>
      <w:pStyle w:val="Header"/>
      <w:jc w:val="center"/>
      <w:rPr>
        <w:b/>
      </w:rPr>
    </w:pPr>
  </w:p>
  <w:p w:rsidR="0099148D" w:rsidRPr="0099148D" w:rsidRDefault="0099148D" w:rsidP="00DC6604">
    <w:pPr>
      <w:pStyle w:val="Header"/>
      <w:jc w:val="center"/>
      <w:rPr>
        <w:b/>
        <w:sz w:val="32"/>
        <w:szCs w:val="32"/>
      </w:rPr>
    </w:pPr>
    <w:r w:rsidRPr="0099148D">
      <w:rPr>
        <w:b/>
        <w:sz w:val="32"/>
        <w:szCs w:val="32"/>
      </w:rPr>
      <w:t>CONFIDENTIAL</w:t>
    </w:r>
  </w:p>
  <w:p w:rsidR="0099148D" w:rsidRPr="0099148D" w:rsidRDefault="0099148D" w:rsidP="00DC6604">
    <w:pPr>
      <w:pStyle w:val="Header"/>
      <w:jc w:val="center"/>
      <w:rPr>
        <w:b/>
        <w:sz w:val="32"/>
        <w:szCs w:val="32"/>
      </w:rPr>
    </w:pPr>
    <w:r w:rsidRPr="0099148D">
      <w:rPr>
        <w:b/>
        <w:sz w:val="32"/>
        <w:szCs w:val="32"/>
      </w:rPr>
      <w:t>Bereavement Project Referral Form</w:t>
    </w:r>
  </w:p>
  <w:p w:rsidR="00F81037" w:rsidRPr="00F41368" w:rsidRDefault="005C26FB" w:rsidP="00DC66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123A2"/>
    <w:multiLevelType w:val="hybridMultilevel"/>
    <w:tmpl w:val="05CCB5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D"/>
    <w:rsid w:val="005C26FB"/>
    <w:rsid w:val="0060434A"/>
    <w:rsid w:val="0099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A341"/>
  <w15:chartTrackingRefBased/>
  <w15:docId w15:val="{65A46ABA-AC25-482E-B5B9-92FDC43D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4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8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48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14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8D"/>
  </w:style>
  <w:style w:type="paragraph" w:styleId="Footer">
    <w:name w:val="footer"/>
    <w:basedOn w:val="Normal"/>
    <w:link w:val="FooterChar"/>
    <w:uiPriority w:val="99"/>
    <w:unhideWhenUsed/>
    <w:rsid w:val="00991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8D"/>
  </w:style>
  <w:style w:type="character" w:styleId="UnresolvedMention">
    <w:name w:val="Unresolved Mention"/>
    <w:basedOn w:val="DefaultParagraphFont"/>
    <w:uiPriority w:val="99"/>
    <w:semiHidden/>
    <w:unhideWhenUsed/>
    <w:rsid w:val="0099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D5171583E0D4891C0BF32C7602D7C" ma:contentTypeVersion="16" ma:contentTypeDescription="Create a new document." ma:contentTypeScope="" ma:versionID="492f0a174b2a254fdaf0fde25a1bcf4b">
  <xsd:schema xmlns:xsd="http://www.w3.org/2001/XMLSchema" xmlns:xs="http://www.w3.org/2001/XMLSchema" xmlns:p="http://schemas.microsoft.com/office/2006/metadata/properties" xmlns:ns2="f309c7c3-88ad-4b8f-8f55-a40512e804e8" xmlns:ns3="1175a7a6-0492-4417-beba-49206085abbd" targetNamespace="http://schemas.microsoft.com/office/2006/metadata/properties" ma:root="true" ma:fieldsID="460ef8dd2e56c8458a343d1c032ba58f" ns2:_="" ns3:_="">
    <xsd:import namespace="f309c7c3-88ad-4b8f-8f55-a40512e804e8"/>
    <xsd:import namespace="1175a7a6-0492-4417-beba-49206085ab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9c7c3-88ad-4b8f-8f55-a40512e804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879f5c-8e53-4540-b9d6-62cc07255006}" ma:internalName="TaxCatchAll" ma:showField="CatchAllData" ma:web="f309c7c3-88ad-4b8f-8f55-a40512e80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5a7a6-0492-4417-beba-49206085a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dc6eecb-639a-49f4-9cb4-8dde04671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EE18A-ABB8-45EF-A5F4-8FE488AB2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1D592-1692-4FE3-AA1C-7E8F89FC95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A65243-9CC5-4FD9-BF16-3849145A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9c7c3-88ad-4b8f-8f55-a40512e804e8"/>
    <ds:schemaRef ds:uri="1175a7a6-0492-4417-beba-49206085a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Laycock | Vauxhall Law Centre</dc:creator>
  <cp:keywords/>
  <dc:description/>
  <cp:lastModifiedBy>Abbie Laycock | Vauxhall Law Centre</cp:lastModifiedBy>
  <cp:revision>2</cp:revision>
  <dcterms:created xsi:type="dcterms:W3CDTF">2022-06-24T09:20:00Z</dcterms:created>
  <dcterms:modified xsi:type="dcterms:W3CDTF">2022-06-24T09:41:00Z</dcterms:modified>
</cp:coreProperties>
</file>